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810B" w14:textId="77777777" w:rsidR="009B0FD6" w:rsidRDefault="009B0FD6" w:rsidP="009B0FD6">
      <w:pPr>
        <w:rPr>
          <w:rFonts w:ascii="Calibri" w:hAnsi="Calibri"/>
          <w:b/>
          <w:color w:val="984806"/>
          <w:sz w:val="32"/>
          <w:szCs w:val="32"/>
        </w:rPr>
      </w:pPr>
    </w:p>
    <w:p w14:paraId="405051F9" w14:textId="77777777" w:rsidR="009B0FD6" w:rsidRDefault="009B0FD6" w:rsidP="009B0FD6">
      <w:pPr>
        <w:rPr>
          <w:rFonts w:ascii="Calibri" w:hAnsi="Calibri"/>
          <w:b/>
          <w:color w:val="984806"/>
          <w:sz w:val="32"/>
          <w:szCs w:val="32"/>
        </w:rPr>
      </w:pPr>
    </w:p>
    <w:p w14:paraId="6465822A" w14:textId="65E3079B" w:rsidR="005E349F" w:rsidRDefault="00125315" w:rsidP="005E349F">
      <w:pPr>
        <w:jc w:val="center"/>
        <w:rPr>
          <w:rFonts w:ascii="Calibri" w:hAnsi="Calibri"/>
          <w:b/>
          <w:color w:val="984806"/>
          <w:sz w:val="32"/>
          <w:szCs w:val="32"/>
        </w:rPr>
      </w:pPr>
      <w:bookmarkStart w:id="0" w:name="_GoBack"/>
      <w:r w:rsidRPr="00125315">
        <w:rPr>
          <w:rFonts w:ascii="Calibri" w:hAnsi="Calibri"/>
          <w:b/>
          <w:color w:val="984806"/>
          <w:sz w:val="32"/>
          <w:szCs w:val="32"/>
        </w:rPr>
        <w:t>Program Effectiveness Assessment: A Systematic Evaluation Plan for Continuous Quality Improvement</w:t>
      </w:r>
      <w:r>
        <w:rPr>
          <w:rFonts w:ascii="Calibri" w:hAnsi="Calibri"/>
          <w:b/>
          <w:color w:val="984806"/>
          <w:sz w:val="32"/>
          <w:szCs w:val="32"/>
        </w:rPr>
        <w:t xml:space="preserve"> </w:t>
      </w:r>
      <w:bookmarkEnd w:id="0"/>
      <w:r>
        <w:rPr>
          <w:rFonts w:ascii="Calibri" w:hAnsi="Calibri"/>
          <w:b/>
          <w:color w:val="984806"/>
          <w:sz w:val="32"/>
          <w:szCs w:val="32"/>
        </w:rPr>
        <w:t>(</w:t>
      </w:r>
      <w:r w:rsidR="005E349F" w:rsidRPr="0060088E">
        <w:rPr>
          <w:rFonts w:ascii="Calibri" w:hAnsi="Calibri"/>
          <w:b/>
          <w:color w:val="984806"/>
          <w:sz w:val="32"/>
          <w:szCs w:val="32"/>
        </w:rPr>
        <w:t>Faculty Outcomes</w:t>
      </w:r>
      <w:r w:rsidR="005E349F" w:rsidRPr="00D95D61">
        <w:rPr>
          <w:rFonts w:ascii="Calibri" w:hAnsi="Calibri"/>
          <w:b/>
          <w:color w:val="984806"/>
          <w:sz w:val="32"/>
          <w:szCs w:val="32"/>
        </w:rPr>
        <w:t xml:space="preserve"> &amp; Performance</w:t>
      </w:r>
      <w:r>
        <w:rPr>
          <w:rFonts w:ascii="Calibri" w:hAnsi="Calibri"/>
          <w:b/>
          <w:color w:val="984806"/>
          <w:sz w:val="32"/>
          <w:szCs w:val="32"/>
        </w:rPr>
        <w:t>)</w:t>
      </w:r>
    </w:p>
    <w:p w14:paraId="253F74C1" w14:textId="77777777" w:rsidR="00FF21FD" w:rsidRDefault="00FF21FD" w:rsidP="005E349F">
      <w:pPr>
        <w:jc w:val="center"/>
        <w:rPr>
          <w:rFonts w:ascii="Calibri" w:hAnsi="Calibri"/>
          <w:b/>
          <w:color w:val="984806"/>
          <w:sz w:val="32"/>
          <w:szCs w:val="32"/>
        </w:rPr>
      </w:pPr>
    </w:p>
    <w:p w14:paraId="0E6ECE62" w14:textId="3C214CDB" w:rsidR="00FF21FD" w:rsidRPr="00D95D61" w:rsidRDefault="00FF21FD" w:rsidP="00FF21FD">
      <w:pPr>
        <w:rPr>
          <w:rFonts w:ascii="Calibri" w:hAnsi="Calibri"/>
          <w:b/>
          <w:color w:val="984806"/>
          <w:sz w:val="32"/>
          <w:szCs w:val="32"/>
        </w:rPr>
      </w:pPr>
      <w:r w:rsidRPr="00FF21FD">
        <w:rPr>
          <w:b/>
        </w:rPr>
        <w:t xml:space="preserve">Note: </w:t>
      </w:r>
      <w:r w:rsidR="00203C3F">
        <w:rPr>
          <w:b/>
        </w:rPr>
        <w:t>CCNE on-site evaluation is Fall 2028</w:t>
      </w:r>
      <w:r w:rsidR="0046360B">
        <w:rPr>
          <w:b/>
        </w:rPr>
        <w:t>.</w:t>
      </w:r>
    </w:p>
    <w:p w14:paraId="4BF036E7" w14:textId="77777777" w:rsidR="005E349F" w:rsidRPr="00F1510F" w:rsidRDefault="005E349F" w:rsidP="005E349F">
      <w:pPr>
        <w:jc w:val="center"/>
        <w:rPr>
          <w:rFonts w:ascii="Calibri" w:hAnsi="Calibri"/>
          <w:b/>
          <w:sz w:val="32"/>
          <w:szCs w:val="32"/>
        </w:rPr>
      </w:pPr>
    </w:p>
    <w:tbl>
      <w:tblPr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420"/>
        <w:gridCol w:w="2400"/>
        <w:gridCol w:w="2400"/>
        <w:gridCol w:w="2400"/>
      </w:tblGrid>
      <w:tr w:rsidR="005E349F" w:rsidRPr="00F1510F" w14:paraId="61B581DD" w14:textId="77777777" w:rsidTr="00FD4607">
        <w:trPr>
          <w:trHeight w:val="689"/>
        </w:trPr>
        <w:tc>
          <w:tcPr>
            <w:tcW w:w="3420" w:type="dxa"/>
            <w:shd w:val="clear" w:color="auto" w:fill="FFF2CC" w:themeFill="accent4" w:themeFillTint="33"/>
            <w:vAlign w:val="center"/>
          </w:tcPr>
          <w:p w14:paraId="597729B0" w14:textId="77777777" w:rsidR="005E349F" w:rsidRPr="00F1510F" w:rsidRDefault="005E349F" w:rsidP="00EA1805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Focus</w:t>
            </w:r>
          </w:p>
        </w:tc>
        <w:tc>
          <w:tcPr>
            <w:tcW w:w="2400" w:type="dxa"/>
            <w:shd w:val="clear" w:color="auto" w:fill="FFF2CC" w:themeFill="accent4" w:themeFillTint="33"/>
            <w:vAlign w:val="center"/>
          </w:tcPr>
          <w:p w14:paraId="4B8722BF" w14:textId="648E4D64" w:rsidR="005E349F" w:rsidRDefault="00B72123" w:rsidP="00EA1805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202</w:t>
            </w:r>
            <w:r w:rsidR="00203C3F">
              <w:rPr>
                <w:rFonts w:ascii="Calibri" w:hAnsi="Calibri"/>
                <w:b/>
                <w:sz w:val="32"/>
                <w:szCs w:val="32"/>
              </w:rPr>
              <w:t>5</w:t>
            </w:r>
          </w:p>
          <w:p w14:paraId="1A4CE31D" w14:textId="77777777" w:rsidR="00AA1CD5" w:rsidRPr="00AA1CD5" w:rsidRDefault="00AA1CD5" w:rsidP="00EA1805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AA1CD5">
              <w:rPr>
                <w:rFonts w:ascii="Calibri" w:hAnsi="Calibri"/>
                <w:sz w:val="16"/>
                <w:szCs w:val="32"/>
              </w:rPr>
              <w:t>Review schedule</w:t>
            </w:r>
          </w:p>
        </w:tc>
        <w:tc>
          <w:tcPr>
            <w:tcW w:w="2400" w:type="dxa"/>
            <w:shd w:val="clear" w:color="auto" w:fill="FFF2CC" w:themeFill="accent4" w:themeFillTint="33"/>
            <w:vAlign w:val="center"/>
          </w:tcPr>
          <w:p w14:paraId="12B18E54" w14:textId="423BDB61" w:rsidR="005E349F" w:rsidRDefault="00B72123" w:rsidP="00EA1805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202</w:t>
            </w:r>
            <w:r w:rsidR="00203C3F">
              <w:rPr>
                <w:rFonts w:ascii="Calibri" w:hAnsi="Calibri"/>
                <w:b/>
                <w:sz w:val="32"/>
                <w:szCs w:val="32"/>
              </w:rPr>
              <w:t>6</w:t>
            </w:r>
          </w:p>
          <w:p w14:paraId="40ADE83C" w14:textId="77777777" w:rsidR="00AA1CD5" w:rsidRPr="00F1510F" w:rsidRDefault="00AA1CD5" w:rsidP="00EA1805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A1CD5">
              <w:rPr>
                <w:rFonts w:ascii="Calibri" w:hAnsi="Calibri"/>
                <w:sz w:val="16"/>
                <w:szCs w:val="32"/>
              </w:rPr>
              <w:t>Review schedule</w:t>
            </w:r>
          </w:p>
        </w:tc>
        <w:tc>
          <w:tcPr>
            <w:tcW w:w="2400" w:type="dxa"/>
            <w:shd w:val="clear" w:color="auto" w:fill="FFF2CC" w:themeFill="accent4" w:themeFillTint="33"/>
            <w:vAlign w:val="center"/>
          </w:tcPr>
          <w:p w14:paraId="6AB316B8" w14:textId="0D5C0137" w:rsidR="005E349F" w:rsidRDefault="00B72123" w:rsidP="00EA1805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202</w:t>
            </w:r>
            <w:r w:rsidR="00203C3F">
              <w:rPr>
                <w:rFonts w:ascii="Calibri" w:hAnsi="Calibri"/>
                <w:b/>
                <w:sz w:val="32"/>
                <w:szCs w:val="32"/>
              </w:rPr>
              <w:t>7</w:t>
            </w:r>
          </w:p>
          <w:p w14:paraId="737B7146" w14:textId="77777777" w:rsidR="00AA1CD5" w:rsidRPr="00F1510F" w:rsidRDefault="00AA1CD5" w:rsidP="00EA1805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A1CD5">
              <w:rPr>
                <w:rFonts w:ascii="Calibri" w:hAnsi="Calibri"/>
                <w:sz w:val="16"/>
                <w:szCs w:val="32"/>
              </w:rPr>
              <w:t>Review schedule</w:t>
            </w:r>
          </w:p>
        </w:tc>
      </w:tr>
      <w:tr w:rsidR="007A096B" w:rsidRPr="00F1510F" w14:paraId="34CE0B01" w14:textId="77777777" w:rsidTr="00FD4607">
        <w:trPr>
          <w:trHeight w:val="2448"/>
        </w:trPr>
        <w:tc>
          <w:tcPr>
            <w:tcW w:w="3420" w:type="dxa"/>
            <w:tcBorders>
              <w:bottom w:val="single" w:sz="4" w:space="0" w:color="CC99FF"/>
            </w:tcBorders>
            <w:shd w:val="clear" w:color="auto" w:fill="FFFFFF"/>
            <w:vAlign w:val="center"/>
          </w:tcPr>
          <w:p w14:paraId="0B43E9CF" w14:textId="77777777" w:rsidR="007A096B" w:rsidRPr="00D27F30" w:rsidRDefault="00501F4B" w:rsidP="00390949">
            <w:pPr>
              <w:tabs>
                <w:tab w:val="left" w:pos="252"/>
              </w:tabs>
              <w:rPr>
                <w:rFonts w:asciiTheme="minorHAnsi" w:hAnsiTheme="minorHAnsi" w:cstheme="minorHAnsi"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b/>
                <w:color w:val="984806"/>
                <w:sz w:val="18"/>
                <w:szCs w:val="18"/>
              </w:rPr>
              <w:t>Faculty O</w:t>
            </w:r>
            <w:r w:rsidR="007A096B" w:rsidRPr="00D27F30">
              <w:rPr>
                <w:rFonts w:asciiTheme="minorHAnsi" w:hAnsiTheme="minorHAnsi" w:cstheme="minorHAnsi"/>
                <w:b/>
                <w:color w:val="984806"/>
                <w:sz w:val="18"/>
                <w:szCs w:val="18"/>
              </w:rPr>
              <w:t>utcomes (FT only)</w:t>
            </w:r>
            <w:r w:rsidR="007D7086" w:rsidRPr="00D27F30">
              <w:rPr>
                <w:rFonts w:asciiTheme="minorHAnsi" w:hAnsiTheme="minorHAnsi" w:cstheme="minorHAnsi"/>
                <w:b/>
                <w:color w:val="984806"/>
                <w:sz w:val="18"/>
                <w:szCs w:val="18"/>
              </w:rPr>
              <w:t xml:space="preserve">: </w:t>
            </w:r>
            <w:r w:rsidR="007D7086" w:rsidRPr="00D27F30">
              <w:rPr>
                <w:rFonts w:asciiTheme="minorHAnsi" w:hAnsiTheme="minorHAnsi" w:cstheme="minorHAnsi"/>
                <w:color w:val="984806"/>
                <w:sz w:val="18"/>
                <w:szCs w:val="18"/>
              </w:rPr>
              <w:t>rev 2017</w:t>
            </w:r>
          </w:p>
          <w:p w14:paraId="476D5A9A" w14:textId="77777777" w:rsidR="00802B90" w:rsidRPr="00D27F30" w:rsidRDefault="004B52E3" w:rsidP="00D24B53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  <w:tab w:val="left" w:pos="2652"/>
              </w:tabs>
              <w:ind w:left="405" w:hanging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802B90" w:rsidRPr="00D27F3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B11B64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% </w:t>
            </w:r>
            <w:r w:rsidR="00802B90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earned </w:t>
            </w:r>
            <w:r w:rsidR="00B11B64" w:rsidRPr="00D27F30">
              <w:rPr>
                <w:rFonts w:asciiTheme="minorHAnsi" w:hAnsiTheme="minorHAnsi" w:cstheme="minorHAnsi"/>
                <w:sz w:val="18"/>
                <w:szCs w:val="18"/>
              </w:rPr>
              <w:t>doctorate</w:t>
            </w:r>
            <w:r w:rsidR="00430FD8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 w:rsidR="00430FD8" w:rsidRPr="00D27F3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4939ACD2" w14:textId="77777777" w:rsidR="00B11B64" w:rsidRPr="00D27F30" w:rsidRDefault="00501F4B" w:rsidP="00D24B53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  <w:tab w:val="left" w:pos="2652"/>
              </w:tabs>
              <w:ind w:left="405" w:hanging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802B90" w:rsidRPr="00D27F30">
              <w:rPr>
                <w:rFonts w:asciiTheme="minorHAnsi" w:hAnsiTheme="minorHAnsi" w:cstheme="minorHAnsi"/>
                <w:sz w:val="18"/>
                <w:szCs w:val="18"/>
              </w:rPr>
              <w:t>0% certified</w:t>
            </w:r>
            <w:r w:rsidR="00430FD8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</w:t>
            </w:r>
            <w:r w:rsidR="00430FD8" w:rsidRPr="00D27F3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44A7DD30" w14:textId="77777777" w:rsidR="00FA436A" w:rsidRPr="00D27F30" w:rsidRDefault="00FA436A" w:rsidP="00D24B53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  <w:tab w:val="left" w:pos="2652"/>
              </w:tabs>
              <w:ind w:left="405" w:hanging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25% faculty practice</w:t>
            </w:r>
            <w:r w:rsidR="00D24B53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ALL</w:t>
            </w:r>
            <w:r w:rsidR="00961A5F" w:rsidRPr="00D27F30">
              <w:rPr>
                <w:rFonts w:asciiTheme="minorHAnsi" w:hAnsiTheme="minorHAnsi" w:cstheme="minorHAnsi"/>
                <w:sz w:val="18"/>
                <w:szCs w:val="18"/>
              </w:rPr>
              <w:t>, 100% APRN</w:t>
            </w:r>
          </w:p>
          <w:p w14:paraId="76DD5FAA" w14:textId="77777777" w:rsidR="00B11B64" w:rsidRPr="00D27F30" w:rsidRDefault="004B52E3" w:rsidP="00D24B53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  <w:tab w:val="left" w:pos="2652"/>
              </w:tabs>
              <w:ind w:left="405" w:hanging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B11B64" w:rsidRPr="00D27F30">
              <w:rPr>
                <w:rFonts w:asciiTheme="minorHAnsi" w:hAnsiTheme="minorHAnsi" w:cstheme="minorHAnsi"/>
                <w:sz w:val="18"/>
                <w:szCs w:val="18"/>
              </w:rPr>
              <w:t>% published</w:t>
            </w:r>
            <w:r w:rsidR="00430FD8" w:rsidRPr="00D27F3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30FD8" w:rsidRPr="00D27F3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25ABE5CF" w14:textId="77777777" w:rsidR="004B52E3" w:rsidRPr="00D27F30" w:rsidRDefault="004B52E3" w:rsidP="00D24B53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  <w:tab w:val="left" w:pos="2652"/>
              </w:tabs>
              <w:ind w:left="405" w:hanging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20% scholarly presentations</w:t>
            </w:r>
          </w:p>
          <w:p w14:paraId="4E9C0326" w14:textId="77777777" w:rsidR="005A464A" w:rsidRPr="00D27F30" w:rsidRDefault="00802B90" w:rsidP="00D24B53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  <w:tab w:val="left" w:pos="2652"/>
              </w:tabs>
              <w:ind w:left="405" w:hanging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B11B64" w:rsidRPr="00D27F30">
              <w:rPr>
                <w:rFonts w:asciiTheme="minorHAnsi" w:hAnsiTheme="minorHAnsi" w:cstheme="minorHAnsi"/>
                <w:sz w:val="18"/>
                <w:szCs w:val="18"/>
              </w:rPr>
              <w:t>% leadership</w:t>
            </w:r>
            <w:r w:rsidR="004B52E3" w:rsidRPr="00D27F3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5231B78C" w14:textId="77777777" w:rsidR="00B11B64" w:rsidRPr="00D27F30" w:rsidRDefault="00802B90" w:rsidP="00D24B53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  <w:tab w:val="left" w:pos="2652"/>
              </w:tabs>
              <w:ind w:left="405" w:hanging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B11B64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% </w:t>
            </w:r>
            <w:r w:rsidR="004B52E3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grant </w:t>
            </w:r>
            <w:r w:rsidR="00501F4B" w:rsidRPr="00D27F30">
              <w:rPr>
                <w:rFonts w:asciiTheme="minorHAnsi" w:hAnsiTheme="minorHAnsi" w:cstheme="minorHAnsi"/>
                <w:sz w:val="18"/>
                <w:szCs w:val="18"/>
              </w:rPr>
              <w:t>activities</w:t>
            </w:r>
            <w:r w:rsidR="009D4C9E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&amp; funding</w:t>
            </w:r>
          </w:p>
          <w:p w14:paraId="585B6188" w14:textId="77777777" w:rsidR="0043746D" w:rsidRPr="00D27F30" w:rsidRDefault="0043746D" w:rsidP="0043746D">
            <w:pPr>
              <w:tabs>
                <w:tab w:val="left" w:pos="252"/>
                <w:tab w:val="left" w:pos="265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B978EB" w14:textId="3939F07E" w:rsidR="004B52E3" w:rsidRPr="00D27F30" w:rsidRDefault="0043746D" w:rsidP="00F66ADD">
            <w:pPr>
              <w:tabs>
                <w:tab w:val="left" w:pos="252"/>
                <w:tab w:val="left" w:pos="2652"/>
              </w:tabs>
              <w:ind w:left="225" w:hanging="225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 xml:space="preserve">Data sources: 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E*Value faculty portfolio, Faculty Practice stat</w:t>
            </w:r>
            <w:r w:rsidR="001723CA" w:rsidRPr="00D27F30">
              <w:rPr>
                <w:rFonts w:asciiTheme="minorHAnsi" w:hAnsiTheme="minorHAnsi" w:cstheme="minorHAnsi"/>
                <w:sz w:val="18"/>
                <w:szCs w:val="18"/>
              </w:rPr>
              <w:t>istic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s from Business Office, grant stat</w:t>
            </w:r>
            <w:r w:rsidR="001723CA" w:rsidRPr="00D27F30">
              <w:rPr>
                <w:rFonts w:asciiTheme="minorHAnsi" w:hAnsiTheme="minorHAnsi" w:cstheme="minorHAnsi"/>
                <w:sz w:val="18"/>
                <w:szCs w:val="18"/>
              </w:rPr>
              <w:t>istic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s from Grants Coord</w:t>
            </w:r>
            <w:r w:rsidR="0060311A" w:rsidRPr="00D27F30">
              <w:rPr>
                <w:rFonts w:asciiTheme="minorHAnsi" w:hAnsiTheme="minorHAnsi" w:cstheme="minorHAnsi"/>
                <w:sz w:val="18"/>
                <w:szCs w:val="18"/>
              </w:rPr>
              <w:t>inator</w:t>
            </w:r>
          </w:p>
          <w:p w14:paraId="1A60B966" w14:textId="77777777" w:rsidR="007A096B" w:rsidRPr="00D27F30" w:rsidRDefault="0043746D" w:rsidP="00390949">
            <w:pPr>
              <w:tabs>
                <w:tab w:val="left" w:pos="25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% achievement reported </w:t>
            </w:r>
            <w:r w:rsidR="00DD3152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by </w:t>
            </w:r>
            <w:r w:rsidR="00AA1CD5" w:rsidRPr="00D27F30">
              <w:rPr>
                <w:rFonts w:asciiTheme="minorHAnsi" w:hAnsiTheme="minorHAnsi" w:cstheme="minorHAnsi"/>
                <w:sz w:val="18"/>
                <w:szCs w:val="18"/>
              </w:rPr>
              <w:t>calendar year</w:t>
            </w:r>
          </w:p>
          <w:p w14:paraId="0BB5325C" w14:textId="77777777" w:rsidR="0033506D" w:rsidRPr="00D27F30" w:rsidRDefault="00F80BC3" w:rsidP="00390949">
            <w:pPr>
              <w:tabs>
                <w:tab w:val="left" w:pos="25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Results stored at </w:t>
            </w: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T:/Quality</w:t>
            </w:r>
            <w:r w:rsidR="0033506D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1599EA8" w14:textId="77777777" w:rsidR="00F80BC3" w:rsidRPr="00D27F30" w:rsidRDefault="0033506D" w:rsidP="00390949">
            <w:pPr>
              <w:tabs>
                <w:tab w:val="left" w:pos="25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Results reviewed by Admin</w:t>
            </w:r>
            <w:r w:rsidR="0060311A" w:rsidRPr="00D27F30">
              <w:rPr>
                <w:rFonts w:asciiTheme="minorHAnsi" w:hAnsiTheme="minorHAnsi" w:cstheme="minorHAnsi"/>
                <w:sz w:val="18"/>
                <w:szCs w:val="18"/>
              </w:rPr>
              <w:t>istrative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Council</w:t>
            </w:r>
          </w:p>
          <w:p w14:paraId="26286574" w14:textId="77777777" w:rsidR="00C31904" w:rsidRPr="00D27F30" w:rsidRDefault="009F4F5F" w:rsidP="00390949">
            <w:pPr>
              <w:tabs>
                <w:tab w:val="left" w:pos="252"/>
              </w:tabs>
              <w:rPr>
                <w:rFonts w:asciiTheme="minorHAnsi" w:hAnsiTheme="minorHAnsi" w:cstheme="minorHAnsi"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Trends</w:t>
            </w:r>
            <w:r w:rsidR="007A096B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A017E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available 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for 24/7 review </w:t>
            </w:r>
            <w:r w:rsidR="008A017E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on 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8A017E"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SON website &gt; Faculty &amp; Staff &gt; Quality</w:t>
            </w:r>
          </w:p>
        </w:tc>
        <w:tc>
          <w:tcPr>
            <w:tcW w:w="2400" w:type="dxa"/>
            <w:tcBorders>
              <w:bottom w:val="single" w:sz="4" w:space="0" w:color="CC99FF"/>
            </w:tcBorders>
            <w:shd w:val="clear" w:color="auto" w:fill="FFFFFF"/>
          </w:tcPr>
          <w:p w14:paraId="76C8E57C" w14:textId="77777777" w:rsidR="00AA1CD5" w:rsidRPr="00D27F30" w:rsidRDefault="00AA1CD5" w:rsidP="00AA1CD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18B7CB" w14:textId="77777777" w:rsidR="00F343F3" w:rsidRPr="00D27F30" w:rsidRDefault="00F343F3" w:rsidP="00AA1CD5">
            <w:pPr>
              <w:jc w:val="center"/>
              <w:rPr>
                <w:rFonts w:asciiTheme="minorHAnsi" w:hAnsiTheme="minorHAnsi" w:cstheme="minorHAnsi"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Admin</w:t>
            </w:r>
            <w:r w:rsidR="00203C3F"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istrative</w:t>
            </w: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 xml:space="preserve"> Council</w:t>
            </w:r>
          </w:p>
          <w:p w14:paraId="134F9009" w14:textId="7ECBDEF2" w:rsidR="007A096B" w:rsidRPr="00D27F30" w:rsidRDefault="00F81650" w:rsidP="00AA1CD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r w:rsidR="00203C3F" w:rsidRPr="00D27F30">
              <w:rPr>
                <w:rFonts w:asciiTheme="minorHAnsi" w:hAnsiTheme="minorHAnsi" w:cstheme="minorHAnsi"/>
                <w:sz w:val="18"/>
                <w:szCs w:val="18"/>
              </w:rPr>
              <w:t>mmer 2025</w:t>
            </w:r>
          </w:p>
          <w:p w14:paraId="6E555FF7" w14:textId="77777777" w:rsidR="00F343F3" w:rsidRPr="00D27F30" w:rsidRDefault="00F343F3" w:rsidP="00AA1CD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4F777F" w14:textId="6E34ED90" w:rsidR="007A096B" w:rsidRPr="00D27F30" w:rsidRDefault="007A096B" w:rsidP="00AA1CD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B11B64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aggregate achievement </w:t>
            </w:r>
            <w:r w:rsidR="00EA6ADC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="00B72123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for </w:t>
            </w:r>
            <w:r w:rsidR="00727FB3" w:rsidRPr="00165CAA">
              <w:rPr>
                <w:rFonts w:asciiTheme="minorHAnsi" w:hAnsiTheme="minorHAnsi" w:cstheme="minorHAnsi"/>
                <w:sz w:val="18"/>
                <w:szCs w:val="18"/>
              </w:rPr>
              <w:t xml:space="preserve">CY </w:t>
            </w:r>
            <w:r w:rsidR="00B72123" w:rsidRPr="00D27F30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203C3F" w:rsidRPr="00D27F3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400" w:type="dxa"/>
            <w:tcBorders>
              <w:bottom w:val="single" w:sz="4" w:space="0" w:color="CC99FF"/>
            </w:tcBorders>
            <w:shd w:val="clear" w:color="auto" w:fill="FFFFFF"/>
          </w:tcPr>
          <w:p w14:paraId="6FA82B36" w14:textId="77777777" w:rsidR="00AA1CD5" w:rsidRPr="00D27F30" w:rsidRDefault="00AA1CD5" w:rsidP="00AA1CD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8E9BEC" w14:textId="77777777" w:rsidR="00F343F3" w:rsidRPr="00D27F30" w:rsidRDefault="00F343F3" w:rsidP="00AA1CD5">
            <w:pPr>
              <w:jc w:val="center"/>
              <w:rPr>
                <w:rFonts w:asciiTheme="minorHAnsi" w:hAnsiTheme="minorHAnsi" w:cstheme="minorHAnsi"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Admin</w:t>
            </w:r>
            <w:r w:rsidR="00203C3F"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istrative</w:t>
            </w: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 xml:space="preserve"> Council</w:t>
            </w:r>
          </w:p>
          <w:p w14:paraId="77007663" w14:textId="7F8A8CB1" w:rsidR="007A096B" w:rsidRPr="00D27F30" w:rsidRDefault="00583F4F" w:rsidP="00AA1CD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 xml:space="preserve"> </w:t>
            </w:r>
            <w:r w:rsidR="00F81650" w:rsidRPr="00D27F30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r w:rsidR="00203C3F" w:rsidRPr="00D27F30">
              <w:rPr>
                <w:rFonts w:asciiTheme="minorHAnsi" w:hAnsiTheme="minorHAnsi" w:cstheme="minorHAnsi"/>
                <w:sz w:val="18"/>
                <w:szCs w:val="18"/>
              </w:rPr>
              <w:t>mmer 2026</w:t>
            </w:r>
          </w:p>
          <w:p w14:paraId="67CAA302" w14:textId="77777777" w:rsidR="00F343F3" w:rsidRPr="00D27F30" w:rsidRDefault="00F343F3" w:rsidP="00AA1CD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DC650E" w14:textId="01446B59" w:rsidR="007A096B" w:rsidRPr="00D27F30" w:rsidRDefault="004B52E3" w:rsidP="00AA1CD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(aggregate achievement </w:t>
            </w:r>
            <w:r w:rsidR="00EA6ADC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  <w:r w:rsidR="00B72123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for </w:t>
            </w:r>
            <w:r w:rsidR="00727FB3" w:rsidRPr="00165CAA">
              <w:rPr>
                <w:rFonts w:asciiTheme="minorHAnsi" w:hAnsiTheme="minorHAnsi" w:cstheme="minorHAnsi"/>
                <w:sz w:val="18"/>
                <w:szCs w:val="18"/>
              </w:rPr>
              <w:t xml:space="preserve">CY </w:t>
            </w:r>
            <w:r w:rsidR="00B72123" w:rsidRPr="00D27F30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203C3F" w:rsidRPr="00D27F3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B11B64" w:rsidRPr="00D27F3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400" w:type="dxa"/>
            <w:tcBorders>
              <w:bottom w:val="single" w:sz="4" w:space="0" w:color="CC99FF"/>
            </w:tcBorders>
            <w:shd w:val="clear" w:color="auto" w:fill="FFFFFF"/>
          </w:tcPr>
          <w:p w14:paraId="191DC86B" w14:textId="77777777" w:rsidR="00AA1CD5" w:rsidRPr="00D27F30" w:rsidRDefault="00AA1CD5" w:rsidP="00AA1CD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9E6DCA" w14:textId="77777777" w:rsidR="00583F4F" w:rsidRPr="00D27F30" w:rsidRDefault="00F343F3" w:rsidP="00AA1CD5">
            <w:pPr>
              <w:jc w:val="center"/>
              <w:rPr>
                <w:rFonts w:asciiTheme="minorHAnsi" w:hAnsiTheme="minorHAnsi" w:cstheme="minorHAnsi"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Admin</w:t>
            </w:r>
            <w:r w:rsidR="00203C3F"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istrative</w:t>
            </w: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 xml:space="preserve"> Council</w:t>
            </w:r>
          </w:p>
          <w:p w14:paraId="26E6ABB6" w14:textId="38D6F15A" w:rsidR="007A096B" w:rsidRPr="00D27F30" w:rsidRDefault="00F81650" w:rsidP="00AA1CD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r w:rsidR="00203C3F" w:rsidRPr="00D27F30">
              <w:rPr>
                <w:rFonts w:asciiTheme="minorHAnsi" w:hAnsiTheme="minorHAnsi" w:cstheme="minorHAnsi"/>
                <w:sz w:val="18"/>
                <w:szCs w:val="18"/>
              </w:rPr>
              <w:t>mmer 2027</w:t>
            </w:r>
          </w:p>
          <w:p w14:paraId="7A5629F9" w14:textId="77777777" w:rsidR="00F343F3" w:rsidRPr="00D27F30" w:rsidRDefault="00F343F3" w:rsidP="00AA1CD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9532E3" w14:textId="28F5D021" w:rsidR="007A096B" w:rsidRPr="00D27F30" w:rsidRDefault="00B11B64" w:rsidP="00AA1CD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(aggregate </w:t>
            </w:r>
            <w:r w:rsidR="004B52E3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achievement </w:t>
            </w:r>
            <w:r w:rsidR="00EA6ADC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="005E6656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for </w:t>
            </w:r>
            <w:r w:rsidR="00727FB3" w:rsidRPr="00165CAA">
              <w:rPr>
                <w:rFonts w:asciiTheme="minorHAnsi" w:hAnsiTheme="minorHAnsi" w:cstheme="minorHAnsi"/>
                <w:sz w:val="18"/>
                <w:szCs w:val="18"/>
              </w:rPr>
              <w:t xml:space="preserve">CY </w:t>
            </w:r>
            <w:r w:rsidR="00B72123" w:rsidRPr="00D27F30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203C3F" w:rsidRPr="00D27F3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F81650" w:rsidRPr="00F1510F" w14:paraId="786F4E58" w14:textId="77777777" w:rsidTr="002C693F">
        <w:trPr>
          <w:trHeight w:val="1584"/>
        </w:trPr>
        <w:tc>
          <w:tcPr>
            <w:tcW w:w="3420" w:type="dxa"/>
          </w:tcPr>
          <w:p w14:paraId="5F88E55A" w14:textId="77777777" w:rsidR="008A017E" w:rsidRPr="00D27F30" w:rsidRDefault="00F81650" w:rsidP="002C693F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b/>
                <w:color w:val="31849B"/>
                <w:sz w:val="18"/>
                <w:szCs w:val="18"/>
              </w:rPr>
              <w:t xml:space="preserve">Faculty </w:t>
            </w:r>
            <w:r w:rsidR="0043746D" w:rsidRPr="00D27F30">
              <w:rPr>
                <w:rFonts w:asciiTheme="minorHAnsi" w:hAnsiTheme="minorHAnsi" w:cstheme="minorHAnsi"/>
                <w:b/>
                <w:color w:val="31849B"/>
                <w:sz w:val="18"/>
                <w:szCs w:val="18"/>
              </w:rPr>
              <w:t>performance</w:t>
            </w:r>
            <w:r w:rsidR="008A017E" w:rsidRPr="00D27F30">
              <w:rPr>
                <w:rFonts w:asciiTheme="minorHAnsi" w:hAnsiTheme="minorHAnsi" w:cstheme="minorHAnsi"/>
                <w:b/>
                <w:color w:val="31849B"/>
                <w:sz w:val="18"/>
                <w:szCs w:val="18"/>
              </w:rPr>
              <w:t xml:space="preserve">:  </w:t>
            </w:r>
            <w:r w:rsidR="00A24F4F"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FT/PT</w:t>
            </w:r>
            <w:r w:rsidR="008A017E"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/tenured</w:t>
            </w:r>
            <w:r w:rsidRPr="00D27F30">
              <w:rPr>
                <w:rFonts w:asciiTheme="minorHAnsi" w:hAnsiTheme="minorHAnsi" w:cstheme="minorHAnsi"/>
                <w:b/>
                <w:color w:val="31849B"/>
                <w:sz w:val="18"/>
                <w:szCs w:val="18"/>
              </w:rPr>
              <w:t xml:space="preserve">  </w:t>
            </w:r>
          </w:p>
          <w:p w14:paraId="21D38C2F" w14:textId="77777777" w:rsidR="008A017E" w:rsidRPr="00D27F30" w:rsidRDefault="008A017E" w:rsidP="002C693F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31849B"/>
                <w:sz w:val="18"/>
                <w:szCs w:val="18"/>
              </w:rPr>
            </w:pPr>
          </w:p>
          <w:p w14:paraId="4BB59C6C" w14:textId="793E5D66" w:rsidR="00F81650" w:rsidRPr="00D27F30" w:rsidRDefault="008A017E" w:rsidP="00D27F30">
            <w:pPr>
              <w:tabs>
                <w:tab w:val="left" w:pos="252"/>
              </w:tabs>
              <w:ind w:left="225" w:hanging="225"/>
              <w:rPr>
                <w:rFonts w:asciiTheme="minorHAnsi" w:hAnsiTheme="minorHAnsi" w:cstheme="minorHAnsi"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 xml:space="preserve">Data sources:  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annual faculty </w:t>
            </w:r>
            <w:r w:rsidR="00F81650" w:rsidRPr="00D27F30">
              <w:rPr>
                <w:rFonts w:asciiTheme="minorHAnsi" w:hAnsiTheme="minorHAnsi" w:cstheme="minorHAnsi"/>
                <w:sz w:val="18"/>
                <w:szCs w:val="18"/>
              </w:rPr>
              <w:t>self-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eval</w:t>
            </w:r>
            <w:r w:rsidR="00727FB3" w:rsidRPr="00165CAA">
              <w:rPr>
                <w:rFonts w:asciiTheme="minorHAnsi" w:hAnsiTheme="minorHAnsi" w:cstheme="minorHAnsi"/>
                <w:sz w:val="18"/>
                <w:szCs w:val="18"/>
              </w:rPr>
              <w:t>uation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F81650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&amp; supervisor’s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eval</w:t>
            </w:r>
            <w:r w:rsidR="00727FB3" w:rsidRPr="00165CAA">
              <w:rPr>
                <w:rFonts w:asciiTheme="minorHAnsi" w:hAnsiTheme="minorHAnsi" w:cstheme="minorHAnsi"/>
                <w:sz w:val="18"/>
                <w:szCs w:val="18"/>
              </w:rPr>
              <w:t>uation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F81650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ompleted </w:t>
            </w:r>
            <w:r w:rsidR="00F81650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in E*Value </w:t>
            </w:r>
          </w:p>
          <w:p w14:paraId="113EC1AA" w14:textId="77777777" w:rsidR="00F81650" w:rsidRPr="00D27F30" w:rsidRDefault="0043746D" w:rsidP="00D27F30">
            <w:pPr>
              <w:tabs>
                <w:tab w:val="left" w:pos="252"/>
              </w:tabs>
              <w:ind w:left="225" w:hanging="225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Eval</w:t>
            </w:r>
            <w:r w:rsidR="00727FB3" w:rsidRPr="00165CAA">
              <w:rPr>
                <w:rFonts w:asciiTheme="minorHAnsi" w:hAnsiTheme="minorHAnsi" w:cstheme="minorHAnsi"/>
                <w:sz w:val="18"/>
                <w:szCs w:val="18"/>
              </w:rPr>
              <w:t>uation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s deployed by </w:t>
            </w:r>
            <w:r w:rsidR="00F81650" w:rsidRPr="00D27F30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*Value Admin</w:t>
            </w:r>
            <w:r w:rsidR="001723CA" w:rsidRPr="00D27F30">
              <w:rPr>
                <w:rFonts w:asciiTheme="minorHAnsi" w:hAnsiTheme="minorHAnsi" w:cstheme="minorHAnsi"/>
                <w:sz w:val="18"/>
                <w:szCs w:val="18"/>
              </w:rPr>
              <w:t>istrator</w:t>
            </w:r>
          </w:p>
          <w:p w14:paraId="2F9855D9" w14:textId="77777777" w:rsidR="008A017E" w:rsidRPr="00D27F30" w:rsidRDefault="008A017E" w:rsidP="00D27F30">
            <w:pPr>
              <w:tabs>
                <w:tab w:val="left" w:pos="252"/>
              </w:tabs>
              <w:ind w:left="225" w:hanging="225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Eval</w:t>
            </w:r>
            <w:r w:rsidR="00727FB3" w:rsidRPr="00165CAA">
              <w:rPr>
                <w:rFonts w:asciiTheme="minorHAnsi" w:hAnsiTheme="minorHAnsi" w:cstheme="minorHAnsi"/>
                <w:sz w:val="18"/>
                <w:szCs w:val="18"/>
              </w:rPr>
              <w:t>uation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s stored at </w:t>
            </w: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https:</w:t>
            </w:r>
            <w:r w:rsidR="001723CA"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//</w:t>
            </w: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www.e-value.net</w:t>
            </w:r>
          </w:p>
          <w:p w14:paraId="02223D6D" w14:textId="77777777" w:rsidR="00F81650" w:rsidRPr="00D27F30" w:rsidRDefault="00F81650" w:rsidP="002C693F">
            <w:pPr>
              <w:tabs>
                <w:tab w:val="left" w:pos="25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Results reviewed by faculty &amp; supervisor</w:t>
            </w:r>
          </w:p>
        </w:tc>
        <w:tc>
          <w:tcPr>
            <w:tcW w:w="2400" w:type="dxa"/>
            <w:vAlign w:val="center"/>
          </w:tcPr>
          <w:p w14:paraId="769B3F08" w14:textId="77777777" w:rsidR="00DD3152" w:rsidRPr="00D27F30" w:rsidRDefault="00A73FD8" w:rsidP="00DD3152">
            <w:pPr>
              <w:jc w:val="center"/>
              <w:rPr>
                <w:rFonts w:asciiTheme="minorHAnsi" w:hAnsiTheme="minorHAnsi" w:cstheme="minorHAnsi"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 xml:space="preserve">Faculty </w:t>
            </w:r>
            <w:r w:rsidR="00DD3152"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self-evaluation</w:t>
            </w:r>
          </w:p>
          <w:p w14:paraId="3CCE1E34" w14:textId="7127A76A" w:rsidR="00DD3152" w:rsidRPr="00D27F30" w:rsidRDefault="001723CA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Jan</w:t>
            </w:r>
            <w:r w:rsidR="00DD3152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  <w:r w:rsidR="00B72123" w:rsidRPr="00D27F30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4A698AE1" w14:textId="77777777" w:rsidR="00DD3152" w:rsidRPr="00D27F30" w:rsidRDefault="00DD3152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01B959" w14:textId="77777777" w:rsidR="00F81650" w:rsidRPr="00D27F30" w:rsidRDefault="00A73FD8" w:rsidP="00DD3152">
            <w:pPr>
              <w:jc w:val="center"/>
              <w:rPr>
                <w:rFonts w:asciiTheme="minorHAnsi" w:hAnsiTheme="minorHAnsi" w:cstheme="minorHAnsi"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Supervisor</w:t>
            </w:r>
            <w:r w:rsidR="00DD3152"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 xml:space="preserve"> eval</w:t>
            </w:r>
            <w:r w:rsidR="00727FB3" w:rsidRPr="00165CAA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uation</w:t>
            </w:r>
            <w:r w:rsidR="00DD3152"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 xml:space="preserve"> of faculty &amp; face-to-face meeting</w:t>
            </w:r>
          </w:p>
          <w:p w14:paraId="33305C7B" w14:textId="59139416" w:rsidR="00F81650" w:rsidRPr="00D27F30" w:rsidRDefault="001723CA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  <w:r w:rsidR="00B72123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Mar</w:t>
            </w:r>
            <w:r w:rsidR="00B72123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6158A9A8" w14:textId="77777777" w:rsidR="00F81650" w:rsidRPr="00D27F30" w:rsidRDefault="00F81650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717D1B" w14:textId="77777777" w:rsidR="00F81650" w:rsidRPr="00D27F30" w:rsidRDefault="00F81650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DD3152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reflects 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faculty performance</w:t>
            </w:r>
          </w:p>
          <w:p w14:paraId="19D93DF1" w14:textId="29503DD7" w:rsidR="00F81650" w:rsidRPr="00D27F30" w:rsidRDefault="001723CA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B72123" w:rsidRPr="00D27F30">
              <w:rPr>
                <w:rFonts w:asciiTheme="minorHAnsi" w:hAnsiTheme="minorHAnsi" w:cstheme="minorHAnsi"/>
                <w:sz w:val="18"/>
                <w:szCs w:val="18"/>
              </w:rPr>
              <w:t>Y 202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F81650" w:rsidRPr="00D27F3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400" w:type="dxa"/>
          </w:tcPr>
          <w:p w14:paraId="3E2A04D1" w14:textId="77777777" w:rsidR="00DD3152" w:rsidRPr="00D27F30" w:rsidRDefault="00DD3152" w:rsidP="00DD3152">
            <w:pPr>
              <w:jc w:val="center"/>
              <w:rPr>
                <w:rFonts w:asciiTheme="minorHAnsi" w:hAnsiTheme="minorHAnsi" w:cstheme="minorHAnsi"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Faculty self-evaluation</w:t>
            </w:r>
          </w:p>
          <w:p w14:paraId="6D079D97" w14:textId="41E00900" w:rsidR="00DD3152" w:rsidRPr="00D27F30" w:rsidRDefault="00F66ADD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Jan</w:t>
            </w:r>
            <w:r w:rsidR="00DD3152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  <w:r w:rsidR="00B72123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  <w:p w14:paraId="583597A0" w14:textId="77777777" w:rsidR="00DD3152" w:rsidRPr="00D27F30" w:rsidRDefault="00DD3152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06B303" w14:textId="77777777" w:rsidR="00DD3152" w:rsidRPr="00D27F30" w:rsidRDefault="00DD3152" w:rsidP="00DD3152">
            <w:pPr>
              <w:jc w:val="center"/>
              <w:rPr>
                <w:rFonts w:asciiTheme="minorHAnsi" w:hAnsiTheme="minorHAnsi" w:cstheme="minorHAnsi"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Supervisor eval</w:t>
            </w:r>
            <w:r w:rsidR="00727FB3" w:rsidRPr="00165CAA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uation</w:t>
            </w: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 xml:space="preserve"> of faculty</w:t>
            </w:r>
          </w:p>
          <w:p w14:paraId="6B0E446B" w14:textId="77777777" w:rsidR="00DD3152" w:rsidRPr="00D27F30" w:rsidRDefault="00DD3152" w:rsidP="00DD3152">
            <w:pPr>
              <w:jc w:val="center"/>
              <w:rPr>
                <w:rFonts w:asciiTheme="minorHAnsi" w:hAnsiTheme="minorHAnsi" w:cstheme="minorHAnsi"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&amp; face-to-face meeting</w:t>
            </w:r>
          </w:p>
          <w:p w14:paraId="1D639DE8" w14:textId="2535E2C6" w:rsidR="00DD3152" w:rsidRPr="00D27F30" w:rsidRDefault="00F66ADD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  <w:r w:rsidR="005E6656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 w:rsidR="00B72123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Mar</w:t>
            </w:r>
            <w:r w:rsidR="00B72123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  <w:p w14:paraId="11AD8974" w14:textId="77777777" w:rsidR="00DD3152" w:rsidRPr="00D27F30" w:rsidRDefault="00DD3152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7ED525" w14:textId="77777777" w:rsidR="00DD3152" w:rsidRPr="00D27F30" w:rsidRDefault="00DD3152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(reflects faculty performance</w:t>
            </w:r>
          </w:p>
          <w:p w14:paraId="21C3DA83" w14:textId="34FF0EF9" w:rsidR="00F81650" w:rsidRPr="00D27F30" w:rsidRDefault="00F66ADD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DD3152" w:rsidRPr="00D27F3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72123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D3152" w:rsidRPr="00D27F3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400" w:type="dxa"/>
          </w:tcPr>
          <w:p w14:paraId="71A2A6E8" w14:textId="77777777" w:rsidR="00DD3152" w:rsidRPr="00D27F30" w:rsidRDefault="00DD3152" w:rsidP="00DD3152">
            <w:pPr>
              <w:jc w:val="center"/>
              <w:rPr>
                <w:rFonts w:asciiTheme="minorHAnsi" w:hAnsiTheme="minorHAnsi" w:cstheme="minorHAnsi"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Faculty self-evaluation</w:t>
            </w:r>
          </w:p>
          <w:p w14:paraId="07EA11E3" w14:textId="491EF07A" w:rsidR="00DD3152" w:rsidRPr="00D27F30" w:rsidRDefault="00F66ADD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Jan</w:t>
            </w:r>
            <w:r w:rsidR="00DD3152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  <w:r w:rsidR="003B2840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  <w:p w14:paraId="39BCF1D4" w14:textId="77777777" w:rsidR="00DD3152" w:rsidRPr="00D27F30" w:rsidRDefault="00DD3152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962CFB" w14:textId="77777777" w:rsidR="00DD3152" w:rsidRPr="00D27F30" w:rsidRDefault="00DD3152" w:rsidP="00DD3152">
            <w:pPr>
              <w:jc w:val="center"/>
              <w:rPr>
                <w:rFonts w:asciiTheme="minorHAnsi" w:hAnsiTheme="minorHAnsi" w:cstheme="minorHAnsi"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Supervisor eval</w:t>
            </w:r>
            <w:r w:rsidR="00727FB3" w:rsidRPr="00165CAA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uation</w:t>
            </w: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 xml:space="preserve"> of faculty &amp; face-to-face meeting</w:t>
            </w:r>
          </w:p>
          <w:p w14:paraId="3C48604B" w14:textId="67FBEDAF" w:rsidR="00DD3152" w:rsidRPr="00D27F30" w:rsidRDefault="00F66ADD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Feb</w:t>
            </w:r>
            <w:r w:rsidR="003B2840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Mar</w:t>
            </w:r>
            <w:r w:rsidR="003B2840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  <w:p w14:paraId="3FA2DF2F" w14:textId="77777777" w:rsidR="00DD3152" w:rsidRPr="00D27F30" w:rsidRDefault="00DD3152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58E1EB" w14:textId="77777777" w:rsidR="00DD3152" w:rsidRPr="00D27F30" w:rsidRDefault="00DD3152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(reflects faculty performance</w:t>
            </w:r>
          </w:p>
          <w:p w14:paraId="7ADFD806" w14:textId="3FB7D8B3" w:rsidR="00F81650" w:rsidRPr="00D27F30" w:rsidRDefault="00F66ADD" w:rsidP="00DD3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3B2840" w:rsidRPr="00D27F30">
              <w:rPr>
                <w:rFonts w:asciiTheme="minorHAnsi" w:hAnsiTheme="minorHAnsi" w:cstheme="minorHAnsi"/>
                <w:sz w:val="18"/>
                <w:szCs w:val="18"/>
              </w:rPr>
              <w:t>Y 202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DD3152" w:rsidRPr="00D27F3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F81650" w:rsidRPr="00F1510F" w14:paraId="4D80568B" w14:textId="77777777" w:rsidTr="00F343F3">
        <w:trPr>
          <w:trHeight w:val="1584"/>
        </w:trPr>
        <w:tc>
          <w:tcPr>
            <w:tcW w:w="3420" w:type="dxa"/>
            <w:vAlign w:val="center"/>
          </w:tcPr>
          <w:p w14:paraId="611D8306" w14:textId="77777777" w:rsidR="008A017E" w:rsidRPr="00D27F30" w:rsidRDefault="00F81650" w:rsidP="00F81650">
            <w:pPr>
              <w:tabs>
                <w:tab w:val="left" w:pos="25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b/>
                <w:color w:val="31849B"/>
                <w:sz w:val="18"/>
                <w:szCs w:val="18"/>
              </w:rPr>
              <w:t>Administrative effectiveness: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A017E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A017E"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about the Admin team</w:t>
            </w:r>
            <w:r w:rsidR="008A017E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(Dean, Assoc</w:t>
            </w:r>
            <w:r w:rsidR="00F66ADD" w:rsidRPr="00D27F30">
              <w:rPr>
                <w:rFonts w:asciiTheme="minorHAnsi" w:hAnsiTheme="minorHAnsi" w:cstheme="minorHAnsi"/>
                <w:sz w:val="18"/>
                <w:szCs w:val="18"/>
              </w:rPr>
              <w:t>iate</w:t>
            </w:r>
            <w:r w:rsidR="008A017E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&amp; Ass</w:t>
            </w:r>
            <w:r w:rsidR="00F66ADD" w:rsidRPr="00D27F30">
              <w:rPr>
                <w:rFonts w:asciiTheme="minorHAnsi" w:hAnsiTheme="minorHAnsi" w:cstheme="minorHAnsi"/>
                <w:sz w:val="18"/>
                <w:szCs w:val="18"/>
              </w:rPr>
              <w:t>is</w:t>
            </w:r>
            <w:r w:rsidR="008A017E" w:rsidRPr="00D27F3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F66ADD" w:rsidRPr="00D27F30">
              <w:rPr>
                <w:rFonts w:asciiTheme="minorHAnsi" w:hAnsiTheme="minorHAnsi" w:cstheme="minorHAnsi"/>
                <w:sz w:val="18"/>
                <w:szCs w:val="18"/>
              </w:rPr>
              <w:t>ant</w:t>
            </w:r>
            <w:r w:rsidR="008A017E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Deans, Program &amp; Dep</w:t>
            </w:r>
            <w:r w:rsidR="0033506D" w:rsidRPr="00D27F30">
              <w:rPr>
                <w:rFonts w:asciiTheme="minorHAnsi" w:hAnsiTheme="minorHAnsi" w:cstheme="minorHAnsi"/>
                <w:sz w:val="18"/>
                <w:szCs w:val="18"/>
              </w:rPr>
              <w:t>artmen</w:t>
            </w:r>
            <w:r w:rsidR="008A017E" w:rsidRPr="00D27F30">
              <w:rPr>
                <w:rFonts w:asciiTheme="minorHAnsi" w:hAnsiTheme="minorHAnsi" w:cstheme="minorHAnsi"/>
                <w:sz w:val="18"/>
                <w:szCs w:val="18"/>
              </w:rPr>
              <w:t>t Directors)</w:t>
            </w:r>
          </w:p>
          <w:p w14:paraId="44385D2A" w14:textId="77777777" w:rsidR="008A017E" w:rsidRPr="00D27F30" w:rsidRDefault="008A017E" w:rsidP="00F81650">
            <w:pPr>
              <w:tabs>
                <w:tab w:val="left" w:pos="25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5AE1E2" w14:textId="77777777" w:rsidR="00F81650" w:rsidRPr="00D27F30" w:rsidRDefault="008A017E" w:rsidP="00F81650">
            <w:pPr>
              <w:tabs>
                <w:tab w:val="left" w:pos="25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 xml:space="preserve">Data source:  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Administra</w:t>
            </w:r>
            <w:r w:rsidR="00F81650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tive </w:t>
            </w:r>
            <w:r w:rsidR="007E7256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and Program/ </w:t>
            </w:r>
            <w:r w:rsidR="007E7256" w:rsidRPr="00D27F30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Department Director </w:t>
            </w:r>
            <w:r w:rsidR="00F81650" w:rsidRPr="00D27F30">
              <w:rPr>
                <w:rFonts w:asciiTheme="minorHAnsi" w:hAnsiTheme="minorHAnsi" w:cstheme="minorHAnsi"/>
                <w:sz w:val="18"/>
                <w:szCs w:val="18"/>
              </w:rPr>
              <w:t>Evaluation</w:t>
            </w:r>
            <w:r w:rsidR="007F357C" w:rsidRPr="00D27F30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F81650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81650" w:rsidRPr="00D27F30">
              <w:rPr>
                <w:rFonts w:asciiTheme="minorHAnsi" w:hAnsiTheme="minorHAnsi" w:cstheme="minorHAnsi"/>
                <w:sz w:val="18"/>
                <w:szCs w:val="18"/>
              </w:rPr>
              <w:t>completed by faculty</w:t>
            </w:r>
            <w:r w:rsidR="00F81650"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 xml:space="preserve"> </w:t>
            </w:r>
          </w:p>
          <w:p w14:paraId="56987BD5" w14:textId="77777777" w:rsidR="00F81650" w:rsidRPr="00D27F30" w:rsidRDefault="0043746D" w:rsidP="00D27F30">
            <w:pPr>
              <w:tabs>
                <w:tab w:val="left" w:pos="225"/>
              </w:tabs>
              <w:ind w:left="225" w:hanging="225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Eval</w:t>
            </w:r>
            <w:r w:rsidR="00727FB3" w:rsidRPr="00165CAA">
              <w:rPr>
                <w:rFonts w:asciiTheme="minorHAnsi" w:hAnsiTheme="minorHAnsi" w:cstheme="minorHAnsi"/>
                <w:sz w:val="18"/>
                <w:szCs w:val="18"/>
              </w:rPr>
              <w:t>uation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s deployed annually by </w:t>
            </w:r>
            <w:r w:rsidR="00DD3152" w:rsidRPr="00D27F30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F66ADD" w:rsidRPr="00D27F30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D3152" w:rsidRPr="00D27F30">
              <w:rPr>
                <w:rFonts w:asciiTheme="minorHAnsi" w:hAnsiTheme="minorHAnsi" w:cstheme="minorHAnsi"/>
                <w:sz w:val="18"/>
                <w:szCs w:val="18"/>
              </w:rPr>
              <w:t>I Coord</w:t>
            </w:r>
            <w:r w:rsidR="00F66ADD" w:rsidRPr="00D27F30">
              <w:rPr>
                <w:rFonts w:asciiTheme="minorHAnsi" w:hAnsiTheme="minorHAnsi" w:cstheme="minorHAnsi"/>
                <w:sz w:val="18"/>
                <w:szCs w:val="18"/>
              </w:rPr>
              <w:t>inator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2D38753" w14:textId="77777777" w:rsidR="00F80BC3" w:rsidRPr="00D27F30" w:rsidRDefault="00F80BC3" w:rsidP="00F81650">
            <w:pPr>
              <w:tabs>
                <w:tab w:val="left" w:pos="25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Results stored at </w:t>
            </w: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surveymonkey.com</w:t>
            </w:r>
          </w:p>
          <w:p w14:paraId="77FB5909" w14:textId="77777777" w:rsidR="00F81650" w:rsidRPr="00D27F30" w:rsidRDefault="00F81650" w:rsidP="00F81650">
            <w:pPr>
              <w:tabs>
                <w:tab w:val="left" w:pos="25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Confidential res</w:t>
            </w:r>
            <w:r w:rsidR="008C286A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ults </w:t>
            </w:r>
            <w:r w:rsidR="00D31053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(ALL) </w:t>
            </w:r>
            <w:r w:rsidR="008C286A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reported </w:t>
            </w:r>
            <w:r w:rsidR="00DD3152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to </w:t>
            </w:r>
            <w:r w:rsidR="008C286A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D31053" w:rsidRPr="00D27F30">
              <w:rPr>
                <w:rFonts w:asciiTheme="minorHAnsi" w:hAnsiTheme="minorHAnsi" w:cstheme="minorHAnsi"/>
                <w:sz w:val="18"/>
                <w:szCs w:val="18"/>
              </w:rPr>
              <w:tab/>
              <w:t>Dean</w:t>
            </w:r>
            <w:r w:rsidR="005A3AB2" w:rsidRPr="00D27F30">
              <w:rPr>
                <w:rFonts w:asciiTheme="minorHAnsi" w:hAnsiTheme="minorHAnsi" w:cstheme="minorHAnsi"/>
                <w:sz w:val="18"/>
                <w:szCs w:val="18"/>
              </w:rPr>
              <w:t>; individu</w:t>
            </w:r>
            <w:r w:rsidR="00D31053" w:rsidRPr="00D27F30">
              <w:rPr>
                <w:rFonts w:asciiTheme="minorHAnsi" w:hAnsiTheme="minorHAnsi" w:cstheme="minorHAnsi"/>
                <w:sz w:val="18"/>
                <w:szCs w:val="18"/>
              </w:rPr>
              <w:t>al result</w:t>
            </w:r>
            <w:r w:rsidR="00A62F8A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s reported to </w:t>
            </w:r>
            <w:r w:rsidR="00A62F8A" w:rsidRPr="00D27F30">
              <w:rPr>
                <w:rFonts w:asciiTheme="minorHAnsi" w:hAnsiTheme="minorHAnsi" w:cstheme="minorHAnsi"/>
                <w:sz w:val="18"/>
                <w:szCs w:val="18"/>
              </w:rPr>
              <w:tab/>
              <w:t>each team member</w:t>
            </w:r>
          </w:p>
          <w:p w14:paraId="00939EF7" w14:textId="0B012133" w:rsidR="00F81650" w:rsidRPr="00D27F30" w:rsidRDefault="00D31053" w:rsidP="00D27F30">
            <w:pPr>
              <w:tabs>
                <w:tab w:val="left" w:pos="252"/>
              </w:tabs>
              <w:ind w:left="225" w:hanging="225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Results reviewed by Dean &amp; </w:t>
            </w:r>
            <w:r w:rsidR="00F81650" w:rsidRPr="00D27F30">
              <w:rPr>
                <w:rFonts w:asciiTheme="minorHAnsi" w:hAnsiTheme="minorHAnsi" w:cstheme="minorHAnsi"/>
                <w:sz w:val="18"/>
                <w:szCs w:val="18"/>
              </w:rPr>
              <w:t>Admin</w:t>
            </w:r>
            <w:r w:rsidR="00F66ADD" w:rsidRPr="00D27F30">
              <w:rPr>
                <w:rFonts w:asciiTheme="minorHAnsi" w:hAnsiTheme="minorHAnsi" w:cstheme="minorHAnsi"/>
                <w:sz w:val="18"/>
                <w:szCs w:val="18"/>
              </w:rPr>
              <w:t>istrative</w:t>
            </w:r>
            <w:r w:rsidR="00F81650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Team</w:t>
            </w:r>
            <w:r w:rsidR="00027A20" w:rsidRPr="00D27F30">
              <w:rPr>
                <w:rFonts w:asciiTheme="minorHAnsi" w:hAnsiTheme="minorHAnsi" w:cstheme="minorHAnsi"/>
                <w:sz w:val="18"/>
                <w:szCs w:val="18"/>
              </w:rPr>
              <w:t>, as appropriate</w:t>
            </w:r>
          </w:p>
        </w:tc>
        <w:tc>
          <w:tcPr>
            <w:tcW w:w="2400" w:type="dxa"/>
          </w:tcPr>
          <w:p w14:paraId="3A462466" w14:textId="77777777" w:rsidR="00F81650" w:rsidRPr="00D27F30" w:rsidRDefault="00F81650" w:rsidP="00F816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EF3F83" w14:textId="77777777" w:rsidR="00F81650" w:rsidRPr="00D27F30" w:rsidRDefault="00F81650" w:rsidP="00F81650">
            <w:pPr>
              <w:jc w:val="center"/>
              <w:rPr>
                <w:rFonts w:asciiTheme="minorHAnsi" w:hAnsiTheme="minorHAnsi" w:cstheme="minorHAnsi"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Admin</w:t>
            </w:r>
            <w:r w:rsidR="00F66ADD"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istrative</w:t>
            </w: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 xml:space="preserve"> Team</w:t>
            </w:r>
          </w:p>
          <w:p w14:paraId="08645D75" w14:textId="456350A8" w:rsidR="00F81650" w:rsidRPr="00D27F30" w:rsidRDefault="005E6656" w:rsidP="00F816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  <w:r w:rsidR="001F3B65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B2840" w:rsidRPr="00D27F30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F66ADD" w:rsidRPr="00D27F3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0D621551" w14:textId="77777777" w:rsidR="00F81650" w:rsidRPr="00D27F30" w:rsidRDefault="00F81650" w:rsidP="00F816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D886AB" w14:textId="0E1A208A" w:rsidR="00F81650" w:rsidRPr="00D27F30" w:rsidRDefault="00A73FD8" w:rsidP="003B28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(Admin</w:t>
            </w:r>
            <w:r w:rsidR="0033506D" w:rsidRPr="00D27F30">
              <w:rPr>
                <w:rFonts w:asciiTheme="minorHAnsi" w:hAnsiTheme="minorHAnsi" w:cstheme="minorHAnsi"/>
                <w:sz w:val="18"/>
                <w:szCs w:val="18"/>
              </w:rPr>
              <w:t>istrative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3506D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and Program/Department Director </w:t>
            </w:r>
            <w:r w:rsidR="005E6656" w:rsidRPr="00D27F30">
              <w:rPr>
                <w:rFonts w:asciiTheme="minorHAnsi" w:hAnsiTheme="minorHAnsi" w:cstheme="minorHAnsi"/>
                <w:sz w:val="18"/>
                <w:szCs w:val="18"/>
              </w:rPr>
              <w:t>Eval</w:t>
            </w:r>
            <w:r w:rsidR="00727FB3" w:rsidRPr="00165CAA">
              <w:rPr>
                <w:rFonts w:asciiTheme="minorHAnsi" w:hAnsiTheme="minorHAnsi" w:cstheme="minorHAnsi"/>
                <w:sz w:val="18"/>
                <w:szCs w:val="18"/>
              </w:rPr>
              <w:t>uation</w:t>
            </w:r>
            <w:r w:rsidR="005E6656" w:rsidRPr="00D27F30">
              <w:rPr>
                <w:rFonts w:asciiTheme="minorHAnsi" w:hAnsiTheme="minorHAnsi" w:cstheme="minorHAnsi"/>
                <w:sz w:val="18"/>
                <w:szCs w:val="18"/>
              </w:rPr>
              <w:t>s 202</w:t>
            </w:r>
            <w:r w:rsidR="00F66ADD" w:rsidRPr="00D27F3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F81650" w:rsidRPr="00D27F3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400" w:type="dxa"/>
          </w:tcPr>
          <w:p w14:paraId="3BB2F11D" w14:textId="77777777" w:rsidR="00F81650" w:rsidRPr="00D27F30" w:rsidRDefault="00F81650" w:rsidP="00F816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D8B8B4" w14:textId="77777777" w:rsidR="00F81650" w:rsidRPr="00D27F30" w:rsidRDefault="00F81650" w:rsidP="00F81650">
            <w:pPr>
              <w:jc w:val="center"/>
              <w:rPr>
                <w:rFonts w:asciiTheme="minorHAnsi" w:hAnsiTheme="minorHAnsi" w:cstheme="minorHAnsi"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Admin</w:t>
            </w:r>
            <w:r w:rsidR="00F66ADD"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istrative</w:t>
            </w: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 xml:space="preserve"> Team</w:t>
            </w:r>
          </w:p>
          <w:p w14:paraId="4732C30F" w14:textId="1B5F0A01" w:rsidR="00F81650" w:rsidRPr="00D27F30" w:rsidRDefault="00156B4A" w:rsidP="00F816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  <w:r w:rsidR="003B2840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 w:rsidR="00F66ADD" w:rsidRPr="00D27F3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  <w:p w14:paraId="0171DEFC" w14:textId="77777777" w:rsidR="00F81650" w:rsidRPr="00D27F30" w:rsidRDefault="00F81650" w:rsidP="00F816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84166F" w14:textId="280F80DC" w:rsidR="0033506D" w:rsidRPr="00D27F30" w:rsidRDefault="0033506D" w:rsidP="00F816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(Administrative and Progra</w:t>
            </w:r>
            <w:r w:rsidR="003B2840" w:rsidRPr="00D27F30">
              <w:rPr>
                <w:rFonts w:asciiTheme="minorHAnsi" w:hAnsiTheme="minorHAnsi" w:cstheme="minorHAnsi"/>
                <w:sz w:val="18"/>
                <w:szCs w:val="18"/>
              </w:rPr>
              <w:t>m/Department Director Eval</w:t>
            </w:r>
            <w:r w:rsidR="00727FB3" w:rsidRPr="00165CAA">
              <w:rPr>
                <w:rFonts w:asciiTheme="minorHAnsi" w:hAnsiTheme="minorHAnsi" w:cstheme="minorHAnsi"/>
                <w:sz w:val="18"/>
                <w:szCs w:val="18"/>
              </w:rPr>
              <w:t>uation</w:t>
            </w:r>
            <w:r w:rsidR="003B2840" w:rsidRPr="00D27F30">
              <w:rPr>
                <w:rFonts w:asciiTheme="minorHAnsi" w:hAnsiTheme="minorHAnsi" w:cstheme="minorHAnsi"/>
                <w:sz w:val="18"/>
                <w:szCs w:val="18"/>
              </w:rPr>
              <w:t>s 202</w:t>
            </w:r>
            <w:r w:rsidR="00F66ADD" w:rsidRPr="00D27F3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E5D4C3C" w14:textId="77777777" w:rsidR="0033506D" w:rsidRPr="00D27F30" w:rsidRDefault="0033506D" w:rsidP="00F816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4269B5" w14:textId="77777777" w:rsidR="0033506D" w:rsidRPr="00D27F30" w:rsidRDefault="0033506D" w:rsidP="00F816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0" w:type="dxa"/>
          </w:tcPr>
          <w:p w14:paraId="4ADE270F" w14:textId="77777777" w:rsidR="00F81650" w:rsidRPr="00D27F30" w:rsidRDefault="00F81650" w:rsidP="00F816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8D5047" w14:textId="77777777" w:rsidR="00F81650" w:rsidRPr="00D27F30" w:rsidRDefault="00F81650" w:rsidP="00F81650">
            <w:pPr>
              <w:jc w:val="center"/>
              <w:rPr>
                <w:rFonts w:asciiTheme="minorHAnsi" w:hAnsiTheme="minorHAnsi" w:cstheme="minorHAnsi"/>
                <w:color w:val="31849B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Admin</w:t>
            </w:r>
            <w:r w:rsidR="00F66ADD"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>istrative</w:t>
            </w:r>
            <w:r w:rsidRPr="00D27F30">
              <w:rPr>
                <w:rFonts w:asciiTheme="minorHAnsi" w:hAnsiTheme="minorHAnsi" w:cstheme="minorHAnsi"/>
                <w:color w:val="31849B"/>
                <w:sz w:val="18"/>
                <w:szCs w:val="18"/>
              </w:rPr>
              <w:t xml:space="preserve"> Team</w:t>
            </w:r>
          </w:p>
          <w:p w14:paraId="134D87DE" w14:textId="75CF501C" w:rsidR="00F81650" w:rsidRPr="00D27F30" w:rsidRDefault="00156B4A" w:rsidP="00F816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  <w:r w:rsidR="003B2840" w:rsidRPr="00D27F30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 w:rsidR="00F66ADD" w:rsidRPr="00D27F3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  <w:p w14:paraId="2061FB7C" w14:textId="77777777" w:rsidR="00F81650" w:rsidRPr="00D27F30" w:rsidRDefault="00F81650" w:rsidP="00F816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F9817C" w14:textId="2D413A5C" w:rsidR="0033506D" w:rsidRPr="00D27F30" w:rsidRDefault="0033506D" w:rsidP="003350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(Administrative and Progra</w:t>
            </w:r>
            <w:r w:rsidR="003B2840" w:rsidRPr="00D27F30">
              <w:rPr>
                <w:rFonts w:asciiTheme="minorHAnsi" w:hAnsiTheme="minorHAnsi" w:cstheme="minorHAnsi"/>
                <w:sz w:val="18"/>
                <w:szCs w:val="18"/>
              </w:rPr>
              <w:t>m/Department Director Eval</w:t>
            </w:r>
            <w:r w:rsidR="00727FB3" w:rsidRPr="00165CAA">
              <w:rPr>
                <w:rFonts w:asciiTheme="minorHAnsi" w:hAnsiTheme="minorHAnsi" w:cstheme="minorHAnsi"/>
                <w:sz w:val="18"/>
                <w:szCs w:val="18"/>
              </w:rPr>
              <w:t>uation</w:t>
            </w:r>
            <w:r w:rsidR="003B2840" w:rsidRPr="00D27F30">
              <w:rPr>
                <w:rFonts w:asciiTheme="minorHAnsi" w:hAnsiTheme="minorHAnsi" w:cstheme="minorHAnsi"/>
                <w:sz w:val="18"/>
                <w:szCs w:val="18"/>
              </w:rPr>
              <w:t>s 202</w:t>
            </w:r>
            <w:r w:rsidR="00F66ADD" w:rsidRPr="00D27F3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D27F3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3E97027" w14:textId="77777777" w:rsidR="00F81650" w:rsidRPr="00D27F30" w:rsidRDefault="00F81650" w:rsidP="003350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F84EC2F" w14:textId="77777777" w:rsidR="00CD58E8" w:rsidRDefault="00CD58E8"/>
    <w:p w14:paraId="08B268E1" w14:textId="3A689C63" w:rsidR="00C07B9E" w:rsidRPr="00CD58E8" w:rsidRDefault="00165CAA" w:rsidP="00CD58E8">
      <w:pPr>
        <w:ind w:firstLine="720"/>
      </w:pPr>
      <w:r>
        <w:tab/>
      </w:r>
    </w:p>
    <w:sectPr w:rsidR="00C07B9E" w:rsidRPr="00CD58E8" w:rsidSect="00D27F30">
      <w:footerReference w:type="default" r:id="rId7"/>
      <w:headerReference w:type="firs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52995" w14:textId="77777777" w:rsidR="00A10BA6" w:rsidRDefault="00A10BA6" w:rsidP="002666AD">
      <w:r>
        <w:separator/>
      </w:r>
    </w:p>
  </w:endnote>
  <w:endnote w:type="continuationSeparator" w:id="0">
    <w:p w14:paraId="3291A900" w14:textId="77777777" w:rsidR="00A10BA6" w:rsidRDefault="00A10BA6" w:rsidP="0026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B3FE3" w14:textId="088901C8" w:rsidR="002666AD" w:rsidRDefault="00F5557D">
    <w:pPr>
      <w:pStyle w:val="Footer"/>
    </w:pPr>
    <w:r>
      <w:rPr>
        <w:rFonts w:asciiTheme="minorHAnsi" w:hAnsiTheme="minorHAnsi"/>
        <w:sz w:val="18"/>
      </w:rPr>
      <w:t xml:space="preserve">Rev </w:t>
    </w:r>
    <w:r w:rsidR="00B23DC8">
      <w:rPr>
        <w:rFonts w:asciiTheme="minorHAnsi" w:hAnsiTheme="minorHAnsi"/>
        <w:sz w:val="18"/>
      </w:rPr>
      <w:t xml:space="preserve">Sept </w:t>
    </w:r>
    <w:r w:rsidR="00CD58E8">
      <w:rPr>
        <w:rFonts w:asciiTheme="minorHAnsi" w:hAnsiTheme="minorHAnsi"/>
        <w:sz w:val="18"/>
      </w:rPr>
      <w:t>20</w:t>
    </w:r>
    <w:r w:rsidR="00B23DC8">
      <w:rPr>
        <w:rFonts w:asciiTheme="minorHAnsi" w:hAnsiTheme="minorHAnsi"/>
        <w:sz w:val="18"/>
      </w:rPr>
      <w:t>24</w:t>
    </w:r>
    <w:r w:rsidR="00CD58E8">
      <w:rPr>
        <w:rFonts w:asciiTheme="minorHAnsi" w:hAnsiTheme="minorHAnsi"/>
        <w:sz w:val="18"/>
      </w:rPr>
      <w:t>/</w:t>
    </w:r>
    <w:proofErr w:type="spellStart"/>
    <w:r w:rsidR="00CD58E8">
      <w:rPr>
        <w:rFonts w:asciiTheme="minorHAnsi" w:hAnsiTheme="minorHAnsi"/>
        <w:sz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270A2" w14:textId="77777777" w:rsidR="00A10BA6" w:rsidRDefault="00A10BA6" w:rsidP="002666AD">
      <w:r>
        <w:separator/>
      </w:r>
    </w:p>
  </w:footnote>
  <w:footnote w:type="continuationSeparator" w:id="0">
    <w:p w14:paraId="6440C397" w14:textId="77777777" w:rsidR="00A10BA6" w:rsidRDefault="00A10BA6" w:rsidP="0026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5286" w14:textId="77777777" w:rsidR="00DC5177" w:rsidRDefault="00DC5177">
    <w:pPr>
      <w:pStyle w:val="Header"/>
    </w:pPr>
    <w:r>
      <w:rPr>
        <w:noProof/>
      </w:rPr>
      <w:drawing>
        <wp:inline distT="0" distB="0" distL="0" distR="0" wp14:anchorId="593B45EA" wp14:editId="51F61266">
          <wp:extent cx="1219200" cy="485775"/>
          <wp:effectExtent l="0" t="0" r="0" b="9525"/>
          <wp:docPr id="5" name="Picture 5" descr="C:\Users\rsmi14\AppData\Local\Microsoft\Windows\INetCache\Content.Word\LSUHealth_NO_Nursing_Horz__Purple-Gol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smi14\AppData\Local\Microsoft\Windows\INetCache\Content.Word\LSUHealth_NO_Nursing_Horz__Purple-Gol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6029C"/>
    <w:multiLevelType w:val="hybridMultilevel"/>
    <w:tmpl w:val="73C2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9F"/>
    <w:rsid w:val="00027A20"/>
    <w:rsid w:val="00115FD3"/>
    <w:rsid w:val="00125315"/>
    <w:rsid w:val="00156B4A"/>
    <w:rsid w:val="00165CAA"/>
    <w:rsid w:val="001723CA"/>
    <w:rsid w:val="001A5C65"/>
    <w:rsid w:val="001E6B1B"/>
    <w:rsid w:val="001F3B65"/>
    <w:rsid w:val="00202962"/>
    <w:rsid w:val="00203C3F"/>
    <w:rsid w:val="002666AD"/>
    <w:rsid w:val="002C693F"/>
    <w:rsid w:val="0033506D"/>
    <w:rsid w:val="00345DA2"/>
    <w:rsid w:val="00390949"/>
    <w:rsid w:val="003B2840"/>
    <w:rsid w:val="00430FD8"/>
    <w:rsid w:val="0043746D"/>
    <w:rsid w:val="0046360B"/>
    <w:rsid w:val="004B52E3"/>
    <w:rsid w:val="004C6F50"/>
    <w:rsid w:val="00501F4B"/>
    <w:rsid w:val="00583F4F"/>
    <w:rsid w:val="005A3AB2"/>
    <w:rsid w:val="005A464A"/>
    <w:rsid w:val="005B3992"/>
    <w:rsid w:val="005E349F"/>
    <w:rsid w:val="005E6656"/>
    <w:rsid w:val="0060088E"/>
    <w:rsid w:val="0060311A"/>
    <w:rsid w:val="007138A5"/>
    <w:rsid w:val="00727FB3"/>
    <w:rsid w:val="007733C5"/>
    <w:rsid w:val="00796E0A"/>
    <w:rsid w:val="007A096B"/>
    <w:rsid w:val="007D7086"/>
    <w:rsid w:val="007D735F"/>
    <w:rsid w:val="007E7256"/>
    <w:rsid w:val="007F357C"/>
    <w:rsid w:val="00802B90"/>
    <w:rsid w:val="008907CC"/>
    <w:rsid w:val="008A017E"/>
    <w:rsid w:val="008C286A"/>
    <w:rsid w:val="008D7B62"/>
    <w:rsid w:val="008F54E1"/>
    <w:rsid w:val="00941DBF"/>
    <w:rsid w:val="00961A5F"/>
    <w:rsid w:val="009B0FD6"/>
    <w:rsid w:val="009D4C9E"/>
    <w:rsid w:val="009F4F5F"/>
    <w:rsid w:val="009F61CF"/>
    <w:rsid w:val="00A04884"/>
    <w:rsid w:val="00A10BA6"/>
    <w:rsid w:val="00A24F4F"/>
    <w:rsid w:val="00A250DA"/>
    <w:rsid w:val="00A62F8A"/>
    <w:rsid w:val="00A648B0"/>
    <w:rsid w:val="00A73FD8"/>
    <w:rsid w:val="00AA1CD5"/>
    <w:rsid w:val="00B11B64"/>
    <w:rsid w:val="00B23DC8"/>
    <w:rsid w:val="00B4645A"/>
    <w:rsid w:val="00B72123"/>
    <w:rsid w:val="00BD47E8"/>
    <w:rsid w:val="00C07B9E"/>
    <w:rsid w:val="00C1477C"/>
    <w:rsid w:val="00C3049B"/>
    <w:rsid w:val="00C31904"/>
    <w:rsid w:val="00C877B6"/>
    <w:rsid w:val="00CD58E8"/>
    <w:rsid w:val="00CF0A66"/>
    <w:rsid w:val="00D24B53"/>
    <w:rsid w:val="00D27F30"/>
    <w:rsid w:val="00D31053"/>
    <w:rsid w:val="00D464FA"/>
    <w:rsid w:val="00DC5177"/>
    <w:rsid w:val="00DD3152"/>
    <w:rsid w:val="00DE3777"/>
    <w:rsid w:val="00E74859"/>
    <w:rsid w:val="00EA6ADC"/>
    <w:rsid w:val="00ED1F66"/>
    <w:rsid w:val="00F343F3"/>
    <w:rsid w:val="00F5557D"/>
    <w:rsid w:val="00F60B33"/>
    <w:rsid w:val="00F66ADD"/>
    <w:rsid w:val="00F80BC3"/>
    <w:rsid w:val="00F81650"/>
    <w:rsid w:val="00FA436A"/>
    <w:rsid w:val="00FC5CE1"/>
    <w:rsid w:val="00FD4607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980058"/>
  <w15:chartTrackingRefBased/>
  <w15:docId w15:val="{6FE42976-120D-4D99-B0B1-70F95A1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B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F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6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6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6A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4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F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F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F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0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LSUHSC - NO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Cascio, Antoinette G.</dc:creator>
  <cp:keywords/>
  <dc:description/>
  <cp:lastModifiedBy>Smith, Richard A.</cp:lastModifiedBy>
  <cp:revision>73</cp:revision>
  <cp:lastPrinted>2020-06-23T19:37:00Z</cp:lastPrinted>
  <dcterms:created xsi:type="dcterms:W3CDTF">2014-03-31T17:54:00Z</dcterms:created>
  <dcterms:modified xsi:type="dcterms:W3CDTF">2025-06-19T14:33:00Z</dcterms:modified>
</cp:coreProperties>
</file>